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EF9" w:rsidRDefault="00473EF9" w:rsidP="00473EF9">
      <w:pPr>
        <w:pStyle w:val="NoSpacing"/>
      </w:pPr>
      <w:r>
        <w:rPr>
          <w:u w:val="single"/>
        </w:rPr>
        <w:t>John RYSLE</w:t>
      </w:r>
      <w:r>
        <w:t xml:space="preserve">        (fl.1484)</w:t>
      </w:r>
    </w:p>
    <w:p w:rsidR="00473EF9" w:rsidRDefault="00473EF9" w:rsidP="00473EF9">
      <w:pPr>
        <w:pStyle w:val="NoSpacing"/>
      </w:pPr>
      <w:r>
        <w:t>of Carbrook, Norfolk.</w:t>
      </w:r>
    </w:p>
    <w:p w:rsidR="00473EF9" w:rsidRDefault="00473EF9" w:rsidP="00473EF9">
      <w:pPr>
        <w:pStyle w:val="NoSpacing"/>
      </w:pPr>
    </w:p>
    <w:p w:rsidR="00473EF9" w:rsidRDefault="00473EF9" w:rsidP="00473EF9">
      <w:pPr>
        <w:pStyle w:val="NoSpacing"/>
      </w:pPr>
    </w:p>
    <w:p w:rsidR="00473EF9" w:rsidRDefault="00473EF9" w:rsidP="00473EF9">
      <w:pPr>
        <w:pStyle w:val="NoSpacing"/>
      </w:pPr>
      <w:r>
        <w:t>Son of Thomas Rysle.     (</w:t>
      </w:r>
      <w:hyperlink r:id="rId7" w:history="1">
        <w:r w:rsidRPr="00B70A07">
          <w:rPr>
            <w:rStyle w:val="Hyperlink"/>
          </w:rPr>
          <w:t>www.british-history.ac.uk/report.asp?compid=64219</w:t>
        </w:r>
      </w:hyperlink>
      <w:r>
        <w:t>)</w:t>
      </w:r>
    </w:p>
    <w:p w:rsidR="00473EF9" w:rsidRDefault="00473EF9" w:rsidP="00473EF9">
      <w:pPr>
        <w:pStyle w:val="NoSpacing"/>
      </w:pPr>
      <w:r>
        <w:t>= Margaret(q.v.).    (ibid.)</w:t>
      </w:r>
    </w:p>
    <w:p w:rsidR="00473EF9" w:rsidRDefault="00473EF9" w:rsidP="00473EF9">
      <w:pPr>
        <w:pStyle w:val="NoSpacing"/>
      </w:pPr>
    </w:p>
    <w:p w:rsidR="00473EF9" w:rsidRDefault="00473EF9" w:rsidP="00473EF9">
      <w:pPr>
        <w:pStyle w:val="NoSpacing"/>
      </w:pPr>
    </w:p>
    <w:p w:rsidR="00473EF9" w:rsidRDefault="00473EF9" w:rsidP="00473EF9">
      <w:pPr>
        <w:pStyle w:val="NoSpacing"/>
      </w:pPr>
      <w:r>
        <w:t>28 Nov.1484</w:t>
      </w:r>
      <w:r>
        <w:tab/>
        <w:t xml:space="preserve">Robert George(q.v.) and Thomas Penyman(q.v.) demised lands, </w:t>
      </w:r>
    </w:p>
    <w:p w:rsidR="00473EF9" w:rsidRDefault="00473EF9" w:rsidP="00473EF9">
      <w:pPr>
        <w:pStyle w:val="NoSpacing"/>
        <w:ind w:left="1440"/>
      </w:pPr>
      <w:r>
        <w:t>tenements etc. in Great Carbrook, Little Carbrook, Ovington, Sklton, Letton, Shipdam and Cranworth to them.    (ibid.)</w:t>
      </w:r>
    </w:p>
    <w:p w:rsidR="00473EF9" w:rsidRDefault="00473EF9" w:rsidP="00473EF9">
      <w:pPr>
        <w:pStyle w:val="NoSpacing"/>
      </w:pPr>
    </w:p>
    <w:p w:rsidR="00473EF9" w:rsidRDefault="00473EF9" w:rsidP="00473EF9">
      <w:pPr>
        <w:pStyle w:val="NoSpacing"/>
      </w:pPr>
    </w:p>
    <w:p w:rsidR="00473EF9" w:rsidRDefault="00473EF9" w:rsidP="00473EF9">
      <w:pPr>
        <w:pStyle w:val="NoSpacing"/>
      </w:pPr>
      <w:r>
        <w:t>31 December 2012</w:t>
      </w:r>
    </w:p>
    <w:p w:rsidR="00BA4020" w:rsidRPr="00186E49" w:rsidRDefault="00473EF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EF9" w:rsidRDefault="00473EF9" w:rsidP="00552EBA">
      <w:r>
        <w:separator/>
      </w:r>
    </w:p>
  </w:endnote>
  <w:endnote w:type="continuationSeparator" w:id="0">
    <w:p w:rsidR="00473EF9" w:rsidRDefault="00473E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3EF9">
      <w:rPr>
        <w:noProof/>
      </w:rPr>
      <w:t>08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EF9" w:rsidRDefault="00473EF9" w:rsidP="00552EBA">
      <w:r>
        <w:separator/>
      </w:r>
    </w:p>
  </w:footnote>
  <w:footnote w:type="continuationSeparator" w:id="0">
    <w:p w:rsidR="00473EF9" w:rsidRDefault="00473E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73EF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1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2013-01-08T20:53:00Z</dcterms:created>
  <dcterms:modified xsi:type="dcterms:W3CDTF">2013-01-08T20:53:00Z</dcterms:modified>
</cp:coreProperties>
</file>